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0875A4">
      <w:pPr>
        <w:rPr>
          <w:rFonts w:hint="eastAsia"/>
        </w:rPr>
      </w:pPr>
      <w:r>
        <w:rPr>
          <w:rFonts w:hint="eastAsia"/>
        </w:rPr>
        <w:t>CONTACT US</w:t>
      </w:r>
    </w:p>
    <w:p w14:paraId="0F5931F9">
      <w:pPr>
        <w:rPr>
          <w:rFonts w:hint="eastAsia"/>
        </w:rPr>
      </w:pPr>
      <w:r>
        <w:rPr>
          <w:rFonts w:hint="eastAsia"/>
        </w:rPr>
        <w:t>Email: echo@southern-el.com</w:t>
      </w:r>
    </w:p>
    <w:p w14:paraId="35D9D8C0">
      <w:pPr>
        <w:rPr>
          <w:rFonts w:hint="eastAsia"/>
        </w:rPr>
      </w:pPr>
      <w:r>
        <w:rPr>
          <w:rFonts w:hint="eastAsia"/>
        </w:rPr>
        <w:t>Tel: +86-0755-83259023</w:t>
      </w:r>
    </w:p>
    <w:p w14:paraId="0ED6E20C">
      <w:pPr>
        <w:rPr>
          <w:rFonts w:hint="eastAsia"/>
        </w:rPr>
      </w:pPr>
      <w:r>
        <w:rPr>
          <w:rFonts w:hint="eastAsia"/>
        </w:rPr>
        <w:t>Whatsapp: +86 13392153151</w:t>
      </w:r>
    </w:p>
    <w:p w14:paraId="4906424B">
      <w:pPr>
        <w:rPr>
          <w:rFonts w:hint="eastAsia"/>
        </w:rPr>
      </w:pPr>
      <w:r>
        <w:rPr>
          <w:rFonts w:hint="eastAsia"/>
          <w:lang w:val="en-US" w:eastAsia="zh-CN"/>
        </w:rPr>
        <w:t xml:space="preserve">Office </w:t>
      </w:r>
      <w:r>
        <w:rPr>
          <w:rFonts w:hint="eastAsia"/>
        </w:rPr>
        <w:t xml:space="preserve">Address: 30P Rm, Block B, Modern window Building Huaqiang Rd,   Futian District  Shenzhen, GD, China, 518031 </w:t>
      </w:r>
    </w:p>
    <w:p w14:paraId="6860A9D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Factory Address:Building 20, Lichang Industrial Park, Ren Tian Industrial Zone, Fuhai Street, Bao'an District, Shenzhen City</w:t>
      </w:r>
      <w:bookmarkStart w:id="0" w:name="_GoBack"/>
      <w:bookmarkEnd w:id="0"/>
    </w:p>
    <w:p w14:paraId="2A5F93D1">
      <w:pPr>
        <w:rPr>
          <w:rFonts w:ascii="宋体" w:hAnsi="宋体" w:eastAsia="宋体" w:cs="宋体"/>
          <w:sz w:val="24"/>
          <w:szCs w:val="24"/>
        </w:rPr>
      </w:pPr>
      <w:r>
        <w:rPr>
          <w:rStyle w:val="4"/>
          <w:rFonts w:ascii="宋体" w:hAnsi="宋体" w:eastAsia="宋体" w:cs="宋体"/>
          <w:color w:val="1F2329"/>
          <w:sz w:val="19"/>
          <w:szCs w:val="19"/>
        </w:rPr>
        <w:t>LinkedIn</w:t>
      </w:r>
      <w:r>
        <w:rPr>
          <w:rFonts w:ascii="宋体" w:hAnsi="宋体" w:eastAsia="宋体" w:cs="宋体"/>
          <w:sz w:val="24"/>
          <w:szCs w:val="24"/>
        </w:rPr>
        <w:t>：</w:t>
      </w:r>
    </w:p>
    <w:p w14:paraId="2E37CF1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Facebook:</w:t>
      </w:r>
    </w:p>
    <w:p w14:paraId="58C5FC8D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5264785" cy="2407285"/>
            <wp:effectExtent l="0" t="0" r="825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0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933B9"/>
    <w:rsid w:val="01307851"/>
    <w:rsid w:val="6F356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</Words>
  <Characters>208</Characters>
  <Lines>0</Lines>
  <Paragraphs>0</Paragraphs>
  <TotalTime>5</TotalTime>
  <ScaleCrop>false</ScaleCrop>
  <LinksUpToDate>false</LinksUpToDate>
  <CharactersWithSpaces>234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2026-06-10T09:57:00Z</dcterms:created>
  <dc:creator>86135</dc:creator>
  <cp:lastModifiedBy>玖</cp:lastModifiedBy>
  <dcterms:modified xsi:type="dcterms:W3CDTF">2026-06-12T08:59:36Z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eyJoZGlkIjoiZDBhOWU4M2QwNjE1ODZlZDc3ODg1ZDQ1YjE4NTY2NzAiLCJ1c2VySWQiOiI4MjAxOTU0MTUifQ==</vt:lpwstr>
  </property>
  <property fmtid="{D5CDD505-2E9C-101B-9397-08002B2CF9AE}" pid="4" name="ICV">
    <vt:lpwstr>FBD6C3E29CA54E8E9DB8AC177A82A66F_12</vt:lpwstr>
  </property>
</Properties>
</file>